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8B8C" w14:textId="260C2363" w:rsidR="00F351CB" w:rsidRPr="007C48E5" w:rsidRDefault="00AA167B" w:rsidP="00934A25">
      <w:pPr>
        <w:spacing w:after="0" w:line="216" w:lineRule="auto"/>
        <w:contextualSpacing/>
        <w:jc w:val="center"/>
        <w:rPr>
          <w:b/>
          <w:bCs/>
          <w:sz w:val="28"/>
          <w:szCs w:val="28"/>
          <w:lang w:val="en-US"/>
        </w:rPr>
      </w:pPr>
      <w:r w:rsidRPr="7D97D1EC">
        <w:rPr>
          <w:b/>
          <w:bCs/>
          <w:sz w:val="28"/>
          <w:szCs w:val="28"/>
          <w:lang w:val="en-US"/>
        </w:rPr>
        <w:t>Analy</w:t>
      </w:r>
      <w:r w:rsidR="007E21FE" w:rsidRPr="7D97D1EC">
        <w:rPr>
          <w:b/>
          <w:bCs/>
          <w:sz w:val="28"/>
          <w:szCs w:val="28"/>
          <w:lang w:val="en-US"/>
        </w:rPr>
        <w:t>sis of waste</w:t>
      </w:r>
    </w:p>
    <w:p w14:paraId="347D5CFE" w14:textId="77777777" w:rsidR="005A54BA" w:rsidRPr="007C48E5" w:rsidRDefault="005A54BA" w:rsidP="00B40A27">
      <w:pPr>
        <w:spacing w:after="0" w:line="216" w:lineRule="auto"/>
        <w:contextualSpacing/>
        <w:jc w:val="center"/>
        <w:rPr>
          <w:b/>
          <w:sz w:val="28"/>
          <w:szCs w:val="28"/>
          <w:lang w:val="en-US"/>
        </w:rPr>
      </w:pPr>
    </w:p>
    <w:p w14:paraId="48653BAA" w14:textId="2631F88A" w:rsidR="007E21FE" w:rsidRPr="007E21FE" w:rsidRDefault="007E21FE" w:rsidP="00B40A27">
      <w:pPr>
        <w:jc w:val="center"/>
        <w:rPr>
          <w:b/>
          <w:lang w:val="en-US"/>
        </w:rPr>
      </w:pPr>
      <w:r w:rsidRPr="007E21FE">
        <w:rPr>
          <w:b/>
          <w:lang w:val="en-US"/>
        </w:rPr>
        <w:t xml:space="preserve">Identify wastage in your </w:t>
      </w:r>
      <w:r w:rsidR="00A83858">
        <w:rPr>
          <w:b/>
          <w:lang w:val="en-US"/>
        </w:rPr>
        <w:t>workgroup</w:t>
      </w:r>
      <w:r w:rsidRPr="007E21FE">
        <w:rPr>
          <w:b/>
          <w:lang w:val="en-US"/>
        </w:rPr>
        <w:t xml:space="preserve"> by using the waste checklist. By understanding your wastes, you can easily avoid them. - How are you going to do it?</w:t>
      </w:r>
    </w:p>
    <w:tbl>
      <w:tblPr>
        <w:tblStyle w:val="TaulukkoRuudukko"/>
        <w:tblW w:w="10774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3544"/>
        <w:gridCol w:w="2410"/>
      </w:tblGrid>
      <w:tr w:rsidR="00B36D5C" w:rsidRPr="00A375B1" w14:paraId="35240A8E" w14:textId="77777777" w:rsidTr="009360A5">
        <w:trPr>
          <w:tblHeader/>
        </w:trPr>
        <w:tc>
          <w:tcPr>
            <w:tcW w:w="1418" w:type="dxa"/>
            <w:shd w:val="clear" w:color="auto" w:fill="E2EFD9" w:themeFill="accent6" w:themeFillTint="33"/>
          </w:tcPr>
          <w:p w14:paraId="3F838F3D" w14:textId="10079610" w:rsidR="00B36D5C" w:rsidRPr="007E21FE" w:rsidRDefault="00B36D5C" w:rsidP="009360A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Type</w:t>
            </w:r>
            <w:proofErr w:type="spellEnd"/>
            <w:r>
              <w:rPr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b/>
                <w:sz w:val="28"/>
                <w:szCs w:val="28"/>
              </w:rPr>
              <w:t>waste</w:t>
            </w:r>
            <w:proofErr w:type="spellEnd"/>
          </w:p>
        </w:tc>
        <w:tc>
          <w:tcPr>
            <w:tcW w:w="1843" w:type="dxa"/>
            <w:shd w:val="clear" w:color="auto" w:fill="E2EFD9" w:themeFill="accent6" w:themeFillTint="33"/>
          </w:tcPr>
          <w:p w14:paraId="670C4E1E" w14:textId="77777777" w:rsidR="00B36D5C" w:rsidRDefault="00B36D5C" w:rsidP="009360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Description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33A42017" w14:textId="16DDA691" w:rsidR="00B36D5C" w:rsidRPr="00996A3E" w:rsidRDefault="00B36D5C" w:rsidP="009360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E21FE">
              <w:rPr>
                <w:b/>
                <w:sz w:val="28"/>
                <w:szCs w:val="28"/>
                <w:lang w:val="en-US"/>
              </w:rPr>
              <w:t>Your waste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0802D9A6" w14:textId="1910C6B7" w:rsidR="00B36D5C" w:rsidRPr="007E21FE" w:rsidRDefault="00B36D5C" w:rsidP="009360A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6A3E">
              <w:rPr>
                <w:b/>
                <w:bCs/>
                <w:sz w:val="28"/>
                <w:szCs w:val="28"/>
                <w:lang w:val="en-US"/>
              </w:rPr>
              <w:t xml:space="preserve">Environmental </w:t>
            </w:r>
            <w:r w:rsidRPr="00996A3E">
              <w:rPr>
                <w:b/>
                <w:sz w:val="28"/>
                <w:szCs w:val="28"/>
                <w:lang w:val="en-US"/>
              </w:rPr>
              <w:t>impact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E1DB7E1" w14:textId="49A0F718" w:rsidR="00B36D5C" w:rsidRPr="007E21FE" w:rsidRDefault="00B36D5C" w:rsidP="009360A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E21FE">
              <w:rPr>
                <w:b/>
                <w:sz w:val="28"/>
                <w:szCs w:val="28"/>
                <w:lang w:val="en-US"/>
              </w:rPr>
              <w:t>How to avoid it?</w:t>
            </w:r>
          </w:p>
        </w:tc>
      </w:tr>
      <w:tr w:rsidR="00B36D5C" w:rsidRPr="00A375B1" w14:paraId="01D28C74" w14:textId="77777777" w:rsidTr="000F1AA7">
        <w:tc>
          <w:tcPr>
            <w:tcW w:w="1418" w:type="dxa"/>
            <w:vAlign w:val="center"/>
          </w:tcPr>
          <w:p w14:paraId="7EA4A503" w14:textId="0B37C4DB" w:rsidR="00B36D5C" w:rsidRPr="00AA0E83" w:rsidRDefault="00B36D5C" w:rsidP="00996A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87BF66" wp14:editId="73C6B4F2">
                  <wp:extent cx="887095" cy="1084729"/>
                  <wp:effectExtent l="0" t="0" r="825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827" b="49749"/>
                          <a:stretch/>
                        </pic:blipFill>
                        <pic:spPr bwMode="auto">
                          <a:xfrm>
                            <a:off x="0" y="0"/>
                            <a:ext cx="887656" cy="10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6C73B8D" w14:textId="77777777" w:rsidR="00B36D5C" w:rsidRPr="00996A3E" w:rsidRDefault="00B36D5C" w:rsidP="00996A3E">
            <w:pPr>
              <w:ind w:left="140" w:right="111"/>
              <w:jc w:val="center"/>
              <w:rPr>
                <w:b/>
                <w:sz w:val="20"/>
                <w:szCs w:val="20"/>
                <w:lang w:val="en-US"/>
              </w:rPr>
            </w:pPr>
            <w:r w:rsidRPr="00996A3E">
              <w:rPr>
                <w:sz w:val="20"/>
                <w:szCs w:val="20"/>
                <w:lang w:val="en-US"/>
              </w:rPr>
              <w:t>Efforts due to rework, scrap, and misinformation</w:t>
            </w:r>
          </w:p>
        </w:tc>
        <w:tc>
          <w:tcPr>
            <w:tcW w:w="1559" w:type="dxa"/>
          </w:tcPr>
          <w:p w14:paraId="3551BA7C" w14:textId="5E50241D" w:rsidR="00B36D5C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Waste(s):</w:t>
            </w:r>
          </w:p>
          <w:p w14:paraId="714C7CC6" w14:textId="5FBEC9D4" w:rsidR="000F1AA7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CBB11C9" w14:textId="376F451A" w:rsidR="00B36D5C" w:rsidRPr="009538D2" w:rsidRDefault="00B36D5C" w:rsidP="009538D2">
            <w:pPr>
              <w:pStyle w:val="Luettelokappale"/>
              <w:numPr>
                <w:ilvl w:val="0"/>
                <w:numId w:val="3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9538D2">
              <w:rPr>
                <w:rFonts w:cstheme="minorHAnsi"/>
                <w:sz w:val="20"/>
                <w:szCs w:val="20"/>
                <w:lang w:val="en-US"/>
              </w:rPr>
              <w:t>Raw materials and energy consumed in the manufacture of defective products</w:t>
            </w:r>
          </w:p>
          <w:p w14:paraId="0FA628B6" w14:textId="0710DDED" w:rsidR="00B36D5C" w:rsidRPr="009538D2" w:rsidRDefault="00B36D5C" w:rsidP="009538D2">
            <w:pPr>
              <w:pStyle w:val="Luettelokappale"/>
              <w:numPr>
                <w:ilvl w:val="0"/>
                <w:numId w:val="3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9538D2">
              <w:rPr>
                <w:rFonts w:cstheme="minorHAnsi"/>
                <w:sz w:val="20"/>
                <w:szCs w:val="20"/>
                <w:lang w:val="en-US"/>
              </w:rPr>
              <w:t>Need for recycling or disposal</w:t>
            </w:r>
          </w:p>
          <w:p w14:paraId="59845643" w14:textId="48B90860" w:rsidR="00B36D5C" w:rsidRPr="009538D2" w:rsidRDefault="00B36D5C" w:rsidP="009538D2">
            <w:pPr>
              <w:pStyle w:val="Luettelokappale"/>
              <w:numPr>
                <w:ilvl w:val="0"/>
                <w:numId w:val="3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9538D2">
              <w:rPr>
                <w:rFonts w:cstheme="minorHAnsi"/>
                <w:sz w:val="20"/>
                <w:szCs w:val="20"/>
                <w:lang w:val="en-US"/>
              </w:rPr>
              <w:t xml:space="preserve">Rework and repairs need additional energy consumption for heating, </w:t>
            </w:r>
            <w:proofErr w:type="gramStart"/>
            <w:r w:rsidRPr="009538D2">
              <w:rPr>
                <w:rFonts w:cstheme="minorHAnsi"/>
                <w:sz w:val="20"/>
                <w:szCs w:val="20"/>
                <w:lang w:val="en-US"/>
              </w:rPr>
              <w:t>cooling</w:t>
            </w:r>
            <w:proofErr w:type="gramEnd"/>
            <w:r w:rsidRPr="009538D2">
              <w:rPr>
                <w:rFonts w:cstheme="minorHAnsi"/>
                <w:sz w:val="20"/>
                <w:szCs w:val="20"/>
                <w:lang w:val="en-US"/>
              </w:rPr>
              <w:t xml:space="preserve"> and lighting</w:t>
            </w:r>
          </w:p>
        </w:tc>
        <w:tc>
          <w:tcPr>
            <w:tcW w:w="2410" w:type="dxa"/>
          </w:tcPr>
          <w:p w14:paraId="7DFB50F5" w14:textId="0136140D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Action(s):</w:t>
            </w:r>
          </w:p>
          <w:p w14:paraId="2D5DC81B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</w:p>
        </w:tc>
      </w:tr>
      <w:tr w:rsidR="00B36D5C" w:rsidRPr="00A375B1" w14:paraId="7046C56E" w14:textId="77777777" w:rsidTr="000F1AA7">
        <w:tc>
          <w:tcPr>
            <w:tcW w:w="1418" w:type="dxa"/>
            <w:vAlign w:val="center"/>
          </w:tcPr>
          <w:p w14:paraId="4465EC6D" w14:textId="11A75E9C" w:rsidR="00B36D5C" w:rsidRPr="00AA0E83" w:rsidRDefault="00B36D5C" w:rsidP="00996A3E">
            <w:pPr>
              <w:jc w:val="center"/>
              <w:rPr>
                <w:b/>
                <w:noProof/>
                <w:sz w:val="28"/>
                <w:szCs w:val="28"/>
                <w:lang w:val="en-US" w:eastAsia="fi-FI"/>
              </w:rPr>
            </w:pPr>
            <w:r>
              <w:rPr>
                <w:noProof/>
              </w:rPr>
              <w:drawing>
                <wp:inline distT="0" distB="0" distL="0" distR="0" wp14:anchorId="017C6B9B" wp14:editId="4BFAB408">
                  <wp:extent cx="887095" cy="1084729"/>
                  <wp:effectExtent l="0" t="0" r="8255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79" r="50148" b="49749"/>
                          <a:stretch/>
                        </pic:blipFill>
                        <pic:spPr bwMode="auto">
                          <a:xfrm>
                            <a:off x="0" y="0"/>
                            <a:ext cx="887656" cy="10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52C2C489" w14:textId="77777777" w:rsidR="00B36D5C" w:rsidRPr="00985774" w:rsidRDefault="00B36D5C" w:rsidP="00996A3E">
            <w:pPr>
              <w:ind w:left="140" w:right="111"/>
              <w:jc w:val="center"/>
              <w:rPr>
                <w:sz w:val="20"/>
                <w:szCs w:val="20"/>
                <w:lang w:val="en-US"/>
              </w:rPr>
            </w:pPr>
            <w:r w:rsidRPr="00985774">
              <w:rPr>
                <w:sz w:val="20"/>
                <w:szCs w:val="20"/>
                <w:lang w:val="en-US"/>
              </w:rPr>
              <w:t>Production that is more than needed or before it is needed</w:t>
            </w:r>
          </w:p>
        </w:tc>
        <w:tc>
          <w:tcPr>
            <w:tcW w:w="1559" w:type="dxa"/>
          </w:tcPr>
          <w:p w14:paraId="10C26880" w14:textId="77777777" w:rsidR="000F1AA7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Waste(s):</w:t>
            </w:r>
          </w:p>
          <w:p w14:paraId="400CDE2A" w14:textId="77777777" w:rsidR="00B36D5C" w:rsidRDefault="00B36D5C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7E8F595" w14:textId="4C73669B" w:rsidR="00B36D5C" w:rsidRPr="009538D2" w:rsidRDefault="00B36D5C" w:rsidP="009538D2">
            <w:pPr>
              <w:pStyle w:val="Luettelokappale"/>
              <w:numPr>
                <w:ilvl w:val="0"/>
                <w:numId w:val="4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9538D2">
              <w:rPr>
                <w:rFonts w:cstheme="minorHAnsi"/>
                <w:sz w:val="20"/>
                <w:szCs w:val="20"/>
                <w:lang w:val="en-US"/>
              </w:rPr>
              <w:t>More raw materials and energy consumed</w:t>
            </w:r>
          </w:p>
          <w:p w14:paraId="028A6362" w14:textId="73B5C8A5" w:rsidR="00B36D5C" w:rsidRPr="009538D2" w:rsidRDefault="00B36D5C" w:rsidP="009538D2">
            <w:pPr>
              <w:pStyle w:val="Luettelokappale"/>
              <w:numPr>
                <w:ilvl w:val="0"/>
                <w:numId w:val="4"/>
              </w:numPr>
              <w:ind w:left="285" w:right="140" w:hanging="219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538D2">
              <w:rPr>
                <w:rFonts w:cstheme="minorHAnsi"/>
                <w:sz w:val="20"/>
                <w:szCs w:val="20"/>
                <w:lang w:val="en-US"/>
              </w:rPr>
              <w:t>Extra products require their disposal</w:t>
            </w:r>
          </w:p>
        </w:tc>
        <w:tc>
          <w:tcPr>
            <w:tcW w:w="2410" w:type="dxa"/>
          </w:tcPr>
          <w:p w14:paraId="7A381536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Action(s):</w:t>
            </w:r>
          </w:p>
          <w:p w14:paraId="14FAB036" w14:textId="44EE3C41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</w:p>
        </w:tc>
      </w:tr>
      <w:tr w:rsidR="00B36D5C" w:rsidRPr="00A375B1" w14:paraId="7BD076A3" w14:textId="77777777" w:rsidTr="000F1AA7">
        <w:tc>
          <w:tcPr>
            <w:tcW w:w="1418" w:type="dxa"/>
            <w:vAlign w:val="center"/>
          </w:tcPr>
          <w:p w14:paraId="65A4DF0C" w14:textId="5CE53F77" w:rsidR="00B36D5C" w:rsidRPr="00AA0E83" w:rsidRDefault="00B36D5C" w:rsidP="00996A3E">
            <w:pPr>
              <w:jc w:val="center"/>
              <w:rPr>
                <w:b/>
                <w:noProof/>
                <w:sz w:val="28"/>
                <w:szCs w:val="28"/>
                <w:lang w:val="en-US" w:eastAsia="fi-FI"/>
              </w:rPr>
            </w:pPr>
            <w:r>
              <w:rPr>
                <w:noProof/>
              </w:rPr>
              <w:drawing>
                <wp:inline distT="0" distB="0" distL="0" distR="0" wp14:anchorId="289552D2" wp14:editId="7269B488">
                  <wp:extent cx="887095" cy="107564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75" r="24909" b="50085"/>
                          <a:stretch/>
                        </pic:blipFill>
                        <pic:spPr bwMode="auto">
                          <a:xfrm>
                            <a:off x="0" y="0"/>
                            <a:ext cx="889169" cy="10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9ACDB51" w14:textId="77777777" w:rsidR="00B36D5C" w:rsidRPr="00985774" w:rsidRDefault="00B36D5C" w:rsidP="00996A3E">
            <w:pPr>
              <w:ind w:left="140" w:right="111"/>
              <w:jc w:val="center"/>
              <w:rPr>
                <w:sz w:val="24"/>
                <w:szCs w:val="24"/>
                <w:lang w:val="en-US"/>
              </w:rPr>
            </w:pPr>
            <w:r w:rsidRPr="00985774">
              <w:rPr>
                <w:sz w:val="20"/>
                <w:szCs w:val="20"/>
                <w:lang w:val="en-US"/>
              </w:rPr>
              <w:t>Waste of time as we wait for the next step in the process</w:t>
            </w:r>
          </w:p>
        </w:tc>
        <w:tc>
          <w:tcPr>
            <w:tcW w:w="1559" w:type="dxa"/>
          </w:tcPr>
          <w:p w14:paraId="0D2FA748" w14:textId="77777777" w:rsidR="000F1AA7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Waste(s):</w:t>
            </w:r>
          </w:p>
          <w:p w14:paraId="34A2EE55" w14:textId="77777777" w:rsidR="00B36D5C" w:rsidRDefault="00B36D5C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0B14DDB" w14:textId="2B99BF2F" w:rsidR="00B36D5C" w:rsidRPr="009538D2" w:rsidRDefault="00B36D5C" w:rsidP="00DD76AD">
            <w:pPr>
              <w:pStyle w:val="Luettelokappale"/>
              <w:numPr>
                <w:ilvl w:val="0"/>
                <w:numId w:val="5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9538D2">
              <w:rPr>
                <w:rFonts w:cstheme="minorHAnsi"/>
                <w:sz w:val="20"/>
                <w:szCs w:val="20"/>
                <w:lang w:val="en-US"/>
              </w:rPr>
              <w:t>Potential material deterioration or component damage leading to waste</w:t>
            </w:r>
          </w:p>
          <w:p w14:paraId="092EDD11" w14:textId="10DB5AEE" w:rsidR="00B36D5C" w:rsidRPr="009538D2" w:rsidRDefault="00B36D5C" w:rsidP="00DD76AD">
            <w:pPr>
              <w:pStyle w:val="Luettelokappale"/>
              <w:numPr>
                <w:ilvl w:val="0"/>
                <w:numId w:val="5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9538D2">
              <w:rPr>
                <w:rFonts w:cstheme="minorHAnsi"/>
                <w:sz w:val="20"/>
                <w:szCs w:val="20"/>
                <w:lang w:val="en-US"/>
              </w:rPr>
              <w:t xml:space="preserve">Energy wasted through heating, </w:t>
            </w:r>
            <w:proofErr w:type="gramStart"/>
            <w:r w:rsidRPr="009538D2">
              <w:rPr>
                <w:rFonts w:cstheme="minorHAnsi"/>
                <w:sz w:val="20"/>
                <w:szCs w:val="20"/>
                <w:lang w:val="en-US"/>
              </w:rPr>
              <w:t>cooling</w:t>
            </w:r>
            <w:proofErr w:type="gramEnd"/>
            <w:r w:rsidRPr="009538D2">
              <w:rPr>
                <w:rFonts w:cstheme="minorHAnsi"/>
                <w:sz w:val="20"/>
                <w:szCs w:val="20"/>
                <w:lang w:val="en-US"/>
              </w:rPr>
              <w:t xml:space="preserve"> and lighting during production downtime</w:t>
            </w:r>
          </w:p>
        </w:tc>
        <w:tc>
          <w:tcPr>
            <w:tcW w:w="2410" w:type="dxa"/>
          </w:tcPr>
          <w:p w14:paraId="1050B1E9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Action(s):</w:t>
            </w:r>
          </w:p>
          <w:p w14:paraId="704AACB4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</w:p>
        </w:tc>
      </w:tr>
      <w:tr w:rsidR="00B36D5C" w:rsidRPr="00A375B1" w14:paraId="600A5E8A" w14:textId="77777777" w:rsidTr="000F1AA7">
        <w:tc>
          <w:tcPr>
            <w:tcW w:w="1418" w:type="dxa"/>
            <w:vAlign w:val="center"/>
          </w:tcPr>
          <w:p w14:paraId="45DBF42B" w14:textId="61C0AC4B" w:rsidR="00B36D5C" w:rsidRPr="00AA0E83" w:rsidRDefault="00B36D5C" w:rsidP="00996A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2FB278" wp14:editId="271296A4">
                  <wp:extent cx="887095" cy="1084729"/>
                  <wp:effectExtent l="0" t="0" r="825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24" r="3" b="49749"/>
                          <a:stretch/>
                        </pic:blipFill>
                        <pic:spPr bwMode="auto">
                          <a:xfrm>
                            <a:off x="0" y="0"/>
                            <a:ext cx="887656" cy="10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88942FD" w14:textId="77777777" w:rsidR="00B36D5C" w:rsidRPr="00985774" w:rsidRDefault="00B36D5C" w:rsidP="00996A3E">
            <w:pPr>
              <w:ind w:left="140" w:right="111"/>
              <w:jc w:val="center"/>
              <w:rPr>
                <w:b/>
                <w:sz w:val="24"/>
                <w:szCs w:val="24"/>
                <w:lang w:val="en-US"/>
              </w:rPr>
            </w:pPr>
            <w:r w:rsidRPr="007C48E5">
              <w:rPr>
                <w:sz w:val="20"/>
                <w:szCs w:val="20"/>
                <w:lang w:val="en-US"/>
              </w:rPr>
              <w:t>Extra products and materials to process</w:t>
            </w:r>
          </w:p>
        </w:tc>
        <w:tc>
          <w:tcPr>
            <w:tcW w:w="1559" w:type="dxa"/>
          </w:tcPr>
          <w:p w14:paraId="78313225" w14:textId="77777777" w:rsidR="000F1AA7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Waste(s):</w:t>
            </w:r>
          </w:p>
          <w:p w14:paraId="6E3E2D51" w14:textId="77777777" w:rsidR="00B36D5C" w:rsidRDefault="00B36D5C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EC03E83" w14:textId="65F1CB48" w:rsidR="00B36D5C" w:rsidRPr="00DD76AD" w:rsidRDefault="00B36D5C" w:rsidP="00DD76AD">
            <w:pPr>
              <w:pStyle w:val="Luettelokappale"/>
              <w:numPr>
                <w:ilvl w:val="0"/>
                <w:numId w:val="6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More packaging to store</w:t>
            </w:r>
          </w:p>
          <w:p w14:paraId="602B252B" w14:textId="6A0FF154" w:rsidR="00B36D5C" w:rsidRPr="00DD76AD" w:rsidRDefault="00B36D5C" w:rsidP="00DD76AD">
            <w:pPr>
              <w:pStyle w:val="Luettelokappale"/>
              <w:numPr>
                <w:ilvl w:val="0"/>
                <w:numId w:val="6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Waste resulting from deterioration or damage</w:t>
            </w:r>
          </w:p>
          <w:p w14:paraId="66A4CD54" w14:textId="63C417ED" w:rsidR="00B36D5C" w:rsidRPr="00DD76AD" w:rsidRDefault="00B36D5C" w:rsidP="00DD76AD">
            <w:pPr>
              <w:pStyle w:val="Luettelokappale"/>
              <w:numPr>
                <w:ilvl w:val="0"/>
                <w:numId w:val="6"/>
              </w:numPr>
              <w:ind w:left="285" w:right="140" w:hanging="219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More energy used to heat, cool and light the storage space</w:t>
            </w:r>
          </w:p>
        </w:tc>
        <w:tc>
          <w:tcPr>
            <w:tcW w:w="2410" w:type="dxa"/>
          </w:tcPr>
          <w:p w14:paraId="4ABB8D96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Action(s):</w:t>
            </w:r>
          </w:p>
          <w:p w14:paraId="59B3C145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</w:p>
        </w:tc>
      </w:tr>
      <w:tr w:rsidR="00B36D5C" w:rsidRPr="00A375B1" w14:paraId="2741E5E4" w14:textId="77777777" w:rsidTr="000F1AA7">
        <w:tc>
          <w:tcPr>
            <w:tcW w:w="1418" w:type="dxa"/>
            <w:vAlign w:val="center"/>
          </w:tcPr>
          <w:p w14:paraId="35A38E26" w14:textId="379EA0F3" w:rsidR="00B36D5C" w:rsidRPr="00AA0E83" w:rsidRDefault="00B36D5C" w:rsidP="00996A3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C01197" wp14:editId="53EED3ED">
                  <wp:extent cx="887095" cy="1084729"/>
                  <wp:effectExtent l="0" t="0" r="825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49" r="74827"/>
                          <a:stretch/>
                        </pic:blipFill>
                        <pic:spPr bwMode="auto">
                          <a:xfrm>
                            <a:off x="0" y="0"/>
                            <a:ext cx="887656" cy="10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C7A7A03" w14:textId="77777777" w:rsidR="00B36D5C" w:rsidRPr="00985774" w:rsidRDefault="00B36D5C" w:rsidP="00996A3E">
            <w:pPr>
              <w:ind w:left="140" w:right="111"/>
              <w:jc w:val="center"/>
              <w:rPr>
                <w:b/>
                <w:sz w:val="24"/>
                <w:szCs w:val="24"/>
                <w:lang w:val="en-US"/>
              </w:rPr>
            </w:pPr>
            <w:r w:rsidRPr="007C48E5">
              <w:rPr>
                <w:sz w:val="20"/>
                <w:szCs w:val="20"/>
                <w:lang w:val="en-US"/>
              </w:rPr>
              <w:t>Unnecessary movements of products or materials</w:t>
            </w:r>
          </w:p>
        </w:tc>
        <w:tc>
          <w:tcPr>
            <w:tcW w:w="1559" w:type="dxa"/>
          </w:tcPr>
          <w:p w14:paraId="125DB01A" w14:textId="77777777" w:rsidR="000F1AA7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Waste(s):</w:t>
            </w:r>
          </w:p>
          <w:p w14:paraId="35583745" w14:textId="77777777" w:rsidR="00B36D5C" w:rsidRDefault="00B36D5C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31DD00A" w14:textId="2485C128" w:rsidR="00B36D5C" w:rsidRPr="00DD76AD" w:rsidRDefault="00B36D5C" w:rsidP="00DD76AD">
            <w:pPr>
              <w:pStyle w:val="Luettelokappale"/>
              <w:numPr>
                <w:ilvl w:val="0"/>
                <w:numId w:val="7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Energy consumption</w:t>
            </w:r>
          </w:p>
          <w:p w14:paraId="69C2EB31" w14:textId="166D2035" w:rsidR="00B36D5C" w:rsidRPr="00DD76AD" w:rsidRDefault="00B36D5C" w:rsidP="00DD76AD">
            <w:pPr>
              <w:pStyle w:val="Luettelokappale"/>
              <w:numPr>
                <w:ilvl w:val="0"/>
                <w:numId w:val="7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Emissions</w:t>
            </w:r>
          </w:p>
          <w:p w14:paraId="70D86CAA" w14:textId="6F0F90E0" w:rsidR="00B36D5C" w:rsidRPr="00DD76AD" w:rsidRDefault="00B36D5C" w:rsidP="00DD76AD">
            <w:pPr>
              <w:pStyle w:val="Luettelokappale"/>
              <w:numPr>
                <w:ilvl w:val="0"/>
                <w:numId w:val="7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Need for more packaging to protect components during movement</w:t>
            </w:r>
          </w:p>
        </w:tc>
        <w:tc>
          <w:tcPr>
            <w:tcW w:w="2410" w:type="dxa"/>
          </w:tcPr>
          <w:p w14:paraId="30A878DB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Action(s):</w:t>
            </w:r>
          </w:p>
          <w:p w14:paraId="547BAA52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</w:p>
        </w:tc>
      </w:tr>
      <w:tr w:rsidR="00B36D5C" w14:paraId="33038A98" w14:textId="77777777" w:rsidTr="000F1AA7">
        <w:tc>
          <w:tcPr>
            <w:tcW w:w="1418" w:type="dxa"/>
            <w:vAlign w:val="center"/>
          </w:tcPr>
          <w:p w14:paraId="493097D6" w14:textId="5B914CBD" w:rsidR="00B36D5C" w:rsidRDefault="00B36D5C" w:rsidP="0099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E6EE5C" wp14:editId="0C450132">
                  <wp:extent cx="887095" cy="1084729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4" t="49749" r="49893"/>
                          <a:stretch/>
                        </pic:blipFill>
                        <pic:spPr bwMode="auto">
                          <a:xfrm>
                            <a:off x="0" y="0"/>
                            <a:ext cx="887656" cy="10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25FDA809" w14:textId="77777777" w:rsidR="00B36D5C" w:rsidRPr="000E2239" w:rsidRDefault="00B36D5C" w:rsidP="00996A3E">
            <w:pPr>
              <w:ind w:left="140" w:right="111"/>
              <w:jc w:val="center"/>
              <w:rPr>
                <w:b/>
                <w:sz w:val="24"/>
                <w:szCs w:val="24"/>
                <w:lang w:val="en-GB"/>
              </w:rPr>
            </w:pPr>
            <w:r w:rsidRPr="000E2239">
              <w:rPr>
                <w:sz w:val="20"/>
                <w:szCs w:val="20"/>
                <w:lang w:val="en-GB"/>
              </w:rPr>
              <w:t>Unnecessary movements by people</w:t>
            </w:r>
          </w:p>
        </w:tc>
        <w:tc>
          <w:tcPr>
            <w:tcW w:w="1559" w:type="dxa"/>
          </w:tcPr>
          <w:p w14:paraId="2F399642" w14:textId="77777777" w:rsidR="000F1AA7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Waste(s):</w:t>
            </w:r>
          </w:p>
          <w:p w14:paraId="7015CF64" w14:textId="77777777" w:rsidR="00B36D5C" w:rsidRPr="00C833EF" w:rsidRDefault="00B36D5C" w:rsidP="000F1AA7">
            <w:pPr>
              <w:ind w:left="142" w:right="1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DA60D96" w14:textId="28F0B132" w:rsidR="0077615F" w:rsidRPr="00DD76AD" w:rsidRDefault="005C2787" w:rsidP="00DD76AD">
            <w:pPr>
              <w:pStyle w:val="Luettelokappale"/>
              <w:numPr>
                <w:ilvl w:val="0"/>
                <w:numId w:val="8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Fuel</w:t>
            </w:r>
            <w:r w:rsidR="00441C30" w:rsidRPr="00DD76AD">
              <w:rPr>
                <w:rFonts w:cstheme="minorHAnsi"/>
                <w:sz w:val="20"/>
                <w:szCs w:val="20"/>
                <w:lang w:val="en-US"/>
              </w:rPr>
              <w:t>/energy</w:t>
            </w:r>
            <w:r w:rsidR="0077615F" w:rsidRPr="00DD76AD">
              <w:rPr>
                <w:rFonts w:cstheme="minorHAnsi"/>
                <w:sz w:val="20"/>
                <w:szCs w:val="20"/>
                <w:lang w:val="en-US"/>
              </w:rPr>
              <w:t xml:space="preserve"> consumption</w:t>
            </w:r>
            <w:r w:rsidRPr="00DD76AD">
              <w:rPr>
                <w:rFonts w:cstheme="minorHAnsi"/>
                <w:sz w:val="20"/>
                <w:szCs w:val="20"/>
                <w:lang w:val="en-US"/>
              </w:rPr>
              <w:t xml:space="preserve"> due to unnecessary movement that could be carried </w:t>
            </w:r>
            <w:r w:rsidR="00441C30" w:rsidRPr="00DD76AD">
              <w:rPr>
                <w:rFonts w:cstheme="minorHAnsi"/>
                <w:sz w:val="20"/>
                <w:szCs w:val="20"/>
                <w:lang w:val="en-US"/>
              </w:rPr>
              <w:t xml:space="preserve">out </w:t>
            </w:r>
            <w:r w:rsidRPr="00DD76AD">
              <w:rPr>
                <w:rFonts w:cstheme="minorHAnsi"/>
                <w:sz w:val="20"/>
                <w:szCs w:val="20"/>
                <w:lang w:val="en-US"/>
              </w:rPr>
              <w:t>digitally</w:t>
            </w:r>
            <w:r w:rsidR="00441C30" w:rsidRPr="00DD76A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27DC9" w:rsidRPr="00DD76AD">
              <w:rPr>
                <w:rFonts w:cstheme="minorHAnsi"/>
                <w:sz w:val="20"/>
                <w:szCs w:val="20"/>
                <w:lang w:val="en-US"/>
              </w:rPr>
              <w:t>(help desk, patients etc</w:t>
            </w:r>
            <w:r w:rsidR="000E2239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D27DC9" w:rsidRPr="00DD76A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166422B0" w14:textId="11E0E882" w:rsidR="0077615F" w:rsidRPr="00DD76AD" w:rsidRDefault="0077615F" w:rsidP="00DD76AD">
            <w:pPr>
              <w:pStyle w:val="Luettelokappale"/>
              <w:numPr>
                <w:ilvl w:val="0"/>
                <w:numId w:val="8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Emissions</w:t>
            </w:r>
            <w:r w:rsidR="004C42CF" w:rsidRPr="00DD76AD">
              <w:rPr>
                <w:rFonts w:cstheme="minorHAnsi"/>
                <w:sz w:val="20"/>
                <w:szCs w:val="20"/>
                <w:lang w:val="en-US"/>
              </w:rPr>
              <w:t xml:space="preserve"> related to movement</w:t>
            </w:r>
          </w:p>
          <w:p w14:paraId="24968702" w14:textId="1CCD88B2" w:rsidR="00B36D5C" w:rsidRPr="005C2787" w:rsidRDefault="00B36D5C" w:rsidP="0077615F">
            <w:pPr>
              <w:ind w:left="142" w:right="140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F583929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Action(s):</w:t>
            </w:r>
          </w:p>
          <w:p w14:paraId="47020195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</w:rPr>
            </w:pPr>
          </w:p>
        </w:tc>
      </w:tr>
      <w:tr w:rsidR="00B36D5C" w:rsidRPr="00A375B1" w14:paraId="1B865F6B" w14:textId="77777777" w:rsidTr="000F1AA7">
        <w:tc>
          <w:tcPr>
            <w:tcW w:w="1418" w:type="dxa"/>
            <w:vAlign w:val="center"/>
          </w:tcPr>
          <w:p w14:paraId="33BB216E" w14:textId="7039CCEB" w:rsidR="00B36D5C" w:rsidRDefault="00B36D5C" w:rsidP="0099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286F8F" wp14:editId="4E4B8353">
                  <wp:extent cx="887095" cy="1084729"/>
                  <wp:effectExtent l="0" t="0" r="825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68" t="49749" r="24959"/>
                          <a:stretch/>
                        </pic:blipFill>
                        <pic:spPr bwMode="auto">
                          <a:xfrm>
                            <a:off x="0" y="0"/>
                            <a:ext cx="887656" cy="10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34426E11" w14:textId="77777777" w:rsidR="00B36D5C" w:rsidRPr="00985774" w:rsidRDefault="00B36D5C" w:rsidP="00996A3E">
            <w:pPr>
              <w:ind w:left="140" w:right="111"/>
              <w:jc w:val="center"/>
              <w:rPr>
                <w:b/>
                <w:sz w:val="24"/>
                <w:szCs w:val="24"/>
                <w:lang w:val="en-US"/>
              </w:rPr>
            </w:pPr>
            <w:r w:rsidRPr="007C48E5">
              <w:rPr>
                <w:sz w:val="20"/>
                <w:szCs w:val="20"/>
                <w:lang w:val="en-US"/>
              </w:rPr>
              <w:t>More work or higher quality than the customer demands</w:t>
            </w:r>
          </w:p>
        </w:tc>
        <w:tc>
          <w:tcPr>
            <w:tcW w:w="1559" w:type="dxa"/>
          </w:tcPr>
          <w:p w14:paraId="4F464063" w14:textId="77777777" w:rsidR="000F1AA7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Waste(s):</w:t>
            </w:r>
          </w:p>
          <w:p w14:paraId="2405CFDA" w14:textId="77777777" w:rsidR="00B36D5C" w:rsidRDefault="00B36D5C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6BE8496" w14:textId="0323D210" w:rsidR="00B36D5C" w:rsidRPr="00DD76AD" w:rsidRDefault="00B36D5C" w:rsidP="00DD76AD">
            <w:pPr>
              <w:pStyle w:val="Luettelokappale"/>
              <w:numPr>
                <w:ilvl w:val="0"/>
                <w:numId w:val="9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More parts and raw materials consumed per production unit</w:t>
            </w:r>
          </w:p>
          <w:p w14:paraId="75D30B94" w14:textId="33931F8F" w:rsidR="00B36D5C" w:rsidRPr="00DD76AD" w:rsidRDefault="00B36D5C" w:rsidP="00DD76AD">
            <w:pPr>
              <w:pStyle w:val="Luettelokappale"/>
              <w:numPr>
                <w:ilvl w:val="0"/>
                <w:numId w:val="9"/>
              </w:numPr>
              <w:ind w:left="285" w:right="140" w:hanging="219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Unnecessary processing increases waste, energy use and emissions</w:t>
            </w:r>
          </w:p>
        </w:tc>
        <w:tc>
          <w:tcPr>
            <w:tcW w:w="2410" w:type="dxa"/>
          </w:tcPr>
          <w:p w14:paraId="53684269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Action(s):</w:t>
            </w:r>
          </w:p>
          <w:p w14:paraId="68BC5143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</w:p>
        </w:tc>
      </w:tr>
      <w:tr w:rsidR="00B36D5C" w:rsidRPr="00A375B1" w14:paraId="495ED054" w14:textId="77777777" w:rsidTr="00DD76AD">
        <w:trPr>
          <w:trHeight w:val="2448"/>
        </w:trPr>
        <w:tc>
          <w:tcPr>
            <w:tcW w:w="1418" w:type="dxa"/>
            <w:vAlign w:val="center"/>
          </w:tcPr>
          <w:p w14:paraId="0D074AD0" w14:textId="15F9F998" w:rsidR="00B36D5C" w:rsidRDefault="00B36D5C" w:rsidP="0099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E9055A" wp14:editId="41F9EEC7">
                  <wp:extent cx="887095" cy="1084729"/>
                  <wp:effectExtent l="0" t="0" r="8255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24" t="49749" r="3"/>
                          <a:stretch/>
                        </pic:blipFill>
                        <pic:spPr bwMode="auto">
                          <a:xfrm>
                            <a:off x="0" y="0"/>
                            <a:ext cx="887656" cy="10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8BFC6DF" w14:textId="3A2DECD3" w:rsidR="00B36D5C" w:rsidRPr="00996A3E" w:rsidRDefault="00B36D5C" w:rsidP="00996A3E">
            <w:pPr>
              <w:ind w:left="140" w:right="111"/>
              <w:jc w:val="center"/>
              <w:rPr>
                <w:sz w:val="20"/>
                <w:szCs w:val="20"/>
                <w:lang w:val="en-US"/>
              </w:rPr>
            </w:pPr>
            <w:r w:rsidRPr="00996A3E">
              <w:rPr>
                <w:sz w:val="20"/>
                <w:szCs w:val="20"/>
                <w:lang w:val="en-US"/>
              </w:rPr>
              <w:t xml:space="preserve">Underutilization of human talents, </w:t>
            </w:r>
            <w:proofErr w:type="gramStart"/>
            <w:r w:rsidRPr="00996A3E">
              <w:rPr>
                <w:sz w:val="20"/>
                <w:szCs w:val="20"/>
                <w:lang w:val="en-US"/>
              </w:rPr>
              <w:t>skills</w:t>
            </w:r>
            <w:proofErr w:type="gramEnd"/>
            <w:r w:rsidRPr="00996A3E">
              <w:rPr>
                <w:sz w:val="20"/>
                <w:szCs w:val="20"/>
                <w:lang w:val="en-US"/>
              </w:rPr>
              <w:t xml:space="preserve"> and knowledge</w:t>
            </w:r>
          </w:p>
        </w:tc>
        <w:tc>
          <w:tcPr>
            <w:tcW w:w="1559" w:type="dxa"/>
          </w:tcPr>
          <w:p w14:paraId="5520EAB5" w14:textId="77777777" w:rsidR="000F1AA7" w:rsidRDefault="000F1AA7" w:rsidP="000F1AA7">
            <w:pPr>
              <w:ind w:left="142" w:right="14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Waste(s):</w:t>
            </w:r>
          </w:p>
          <w:p w14:paraId="3DE937C3" w14:textId="77777777" w:rsidR="00B36D5C" w:rsidRPr="00C833EF" w:rsidRDefault="00B36D5C" w:rsidP="000F1AA7">
            <w:pPr>
              <w:ind w:left="142" w:right="14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A7EC741" w14:textId="1486C671" w:rsidR="004C42CF" w:rsidRPr="00DD76AD" w:rsidRDefault="00CE1FF8" w:rsidP="00DD76AD">
            <w:pPr>
              <w:pStyle w:val="Luettelokappale"/>
              <w:numPr>
                <w:ilvl w:val="0"/>
                <w:numId w:val="10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>Waste or byproducts could be used by others</w:t>
            </w:r>
          </w:p>
          <w:p w14:paraId="6BFA7472" w14:textId="39BAB147" w:rsidR="00CE1FF8" w:rsidRPr="00DD76AD" w:rsidRDefault="00CE1FF8" w:rsidP="00DD76AD">
            <w:pPr>
              <w:pStyle w:val="Luettelokappale"/>
              <w:numPr>
                <w:ilvl w:val="0"/>
                <w:numId w:val="10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 w:hint="eastAsia"/>
                <w:sz w:val="20"/>
                <w:szCs w:val="20"/>
                <w:lang w:val="en-US"/>
              </w:rPr>
              <w:t>S</w:t>
            </w:r>
            <w:r w:rsidRPr="00DD76AD">
              <w:rPr>
                <w:rFonts w:cstheme="minorHAnsi"/>
                <w:sz w:val="20"/>
                <w:szCs w:val="20"/>
                <w:lang w:val="en-US"/>
              </w:rPr>
              <w:t xml:space="preserve">ynergy could be made </w:t>
            </w:r>
            <w:r w:rsidR="00DC07FE" w:rsidRPr="00DD76AD">
              <w:rPr>
                <w:rFonts w:cstheme="minorHAnsi"/>
                <w:sz w:val="20"/>
                <w:szCs w:val="20"/>
                <w:lang w:val="en-US"/>
              </w:rPr>
              <w:t>by working with other departments</w:t>
            </w:r>
            <w:r w:rsidR="004C42CF" w:rsidRPr="00DD76AD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4C1A1C" w:rsidRPr="00DD76AD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4C1A1C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4C1A1C" w:rsidRPr="00DD76AD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C1A1C">
              <w:rPr>
                <w:rFonts w:cstheme="minorHAnsi"/>
                <w:sz w:val="20"/>
                <w:szCs w:val="20"/>
                <w:lang w:val="en-US"/>
              </w:rPr>
              <w:t>.,</w:t>
            </w:r>
            <w:r w:rsidR="004C42CF" w:rsidRPr="00DD76AD">
              <w:rPr>
                <w:rFonts w:cstheme="minorHAnsi"/>
                <w:sz w:val="20"/>
                <w:szCs w:val="20"/>
                <w:lang w:val="en-US"/>
              </w:rPr>
              <w:t xml:space="preserve"> sharing resources equipment, space, material)</w:t>
            </w:r>
          </w:p>
          <w:p w14:paraId="37404ED8" w14:textId="09353D84" w:rsidR="00B36D5C" w:rsidRPr="005C1489" w:rsidRDefault="00441C30" w:rsidP="005C1489">
            <w:pPr>
              <w:pStyle w:val="Luettelokappale"/>
              <w:numPr>
                <w:ilvl w:val="0"/>
                <w:numId w:val="10"/>
              </w:numPr>
              <w:ind w:left="285" w:right="140" w:hanging="219"/>
              <w:rPr>
                <w:rFonts w:cstheme="minorHAnsi"/>
                <w:sz w:val="20"/>
                <w:szCs w:val="20"/>
                <w:lang w:val="en-US"/>
              </w:rPr>
            </w:pPr>
            <w:r w:rsidRPr="00DD76AD">
              <w:rPr>
                <w:rFonts w:cstheme="minorHAnsi"/>
                <w:sz w:val="20"/>
                <w:szCs w:val="20"/>
                <w:lang w:val="en-US"/>
              </w:rPr>
              <w:t xml:space="preserve">New </w:t>
            </w:r>
            <w:r w:rsidR="00D27DC9" w:rsidRPr="00DD76AD">
              <w:rPr>
                <w:rFonts w:cstheme="minorHAnsi"/>
                <w:sz w:val="20"/>
                <w:szCs w:val="20"/>
                <w:lang w:val="en-US"/>
              </w:rPr>
              <w:t>innovations/ideas of</w:t>
            </w:r>
            <w:r w:rsidR="004C42CF" w:rsidRPr="00DD76AD">
              <w:rPr>
                <w:rFonts w:cstheme="minorHAnsi"/>
                <w:sz w:val="20"/>
                <w:szCs w:val="20"/>
                <w:lang w:val="en-US"/>
              </w:rPr>
              <w:t xml:space="preserve"> greener</w:t>
            </w:r>
            <w:r w:rsidR="00D27DC9" w:rsidRPr="00DD76AD">
              <w:rPr>
                <w:rFonts w:cstheme="minorHAnsi"/>
                <w:sz w:val="20"/>
                <w:szCs w:val="20"/>
                <w:lang w:val="en-US"/>
              </w:rPr>
              <w:t xml:space="preserve"> processes, products or services are not </w:t>
            </w:r>
            <w:r w:rsidR="00D27DC9" w:rsidRPr="00437CA7">
              <w:rPr>
                <w:rFonts w:cstheme="minorHAnsi"/>
                <w:sz w:val="20"/>
                <w:szCs w:val="20"/>
                <w:lang w:val="en-GB"/>
              </w:rPr>
              <w:t>utilised</w:t>
            </w:r>
          </w:p>
        </w:tc>
        <w:tc>
          <w:tcPr>
            <w:tcW w:w="2410" w:type="dxa"/>
          </w:tcPr>
          <w:p w14:paraId="5C8FE942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Action(s):</w:t>
            </w:r>
          </w:p>
          <w:p w14:paraId="2A4F9047" w14:textId="77777777" w:rsidR="00B36D5C" w:rsidRPr="00C833EF" w:rsidRDefault="00B36D5C" w:rsidP="000F1AA7">
            <w:pPr>
              <w:ind w:left="144" w:right="136"/>
              <w:rPr>
                <w:sz w:val="20"/>
                <w:szCs w:val="28"/>
                <w:lang w:val="en-US"/>
              </w:rPr>
            </w:pPr>
          </w:p>
        </w:tc>
      </w:tr>
    </w:tbl>
    <w:p w14:paraId="556B0CDE" w14:textId="77777777" w:rsidR="00F351CB" w:rsidRPr="00985774" w:rsidRDefault="00F351CB">
      <w:pPr>
        <w:rPr>
          <w:lang w:val="en-US"/>
        </w:rPr>
      </w:pPr>
    </w:p>
    <w:p w14:paraId="06D97F23" w14:textId="77777777" w:rsidR="00F351CB" w:rsidRPr="00985774" w:rsidRDefault="00F351CB">
      <w:pPr>
        <w:rPr>
          <w:lang w:val="en-US"/>
        </w:rPr>
      </w:pPr>
    </w:p>
    <w:p w14:paraId="60EF1710" w14:textId="77777777" w:rsidR="00F351CB" w:rsidRPr="00985774" w:rsidRDefault="00F351CB">
      <w:pPr>
        <w:rPr>
          <w:lang w:val="en-US"/>
        </w:rPr>
      </w:pPr>
    </w:p>
    <w:p w14:paraId="4F54A73D" w14:textId="77777777" w:rsidR="00F351CB" w:rsidRPr="00985774" w:rsidRDefault="00F351CB">
      <w:pPr>
        <w:rPr>
          <w:lang w:val="en-US"/>
        </w:rPr>
      </w:pPr>
    </w:p>
    <w:p w14:paraId="7DA0B49C" w14:textId="77777777" w:rsidR="00F351CB" w:rsidRPr="00985774" w:rsidRDefault="00F351CB">
      <w:pPr>
        <w:rPr>
          <w:lang w:val="en-US"/>
        </w:rPr>
      </w:pPr>
    </w:p>
    <w:p w14:paraId="193DC2A1" w14:textId="77777777" w:rsidR="00F351CB" w:rsidRPr="00985774" w:rsidRDefault="00F351CB">
      <w:pPr>
        <w:rPr>
          <w:lang w:val="en-US"/>
        </w:rPr>
      </w:pPr>
    </w:p>
    <w:p w14:paraId="71605B00" w14:textId="77777777" w:rsidR="00F351CB" w:rsidRPr="00985774" w:rsidRDefault="00F351CB">
      <w:pPr>
        <w:rPr>
          <w:lang w:val="en-US"/>
        </w:rPr>
      </w:pPr>
    </w:p>
    <w:p w14:paraId="188FF7E7" w14:textId="77777777" w:rsidR="00F351CB" w:rsidRPr="00985774" w:rsidRDefault="00F351CB">
      <w:pPr>
        <w:rPr>
          <w:lang w:val="en-US"/>
        </w:rPr>
      </w:pPr>
    </w:p>
    <w:sectPr w:rsidR="00F351CB" w:rsidRPr="00985774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65EA" w14:textId="77777777" w:rsidR="004B3EA6" w:rsidRDefault="004B3EA6" w:rsidP="005A54BA">
      <w:pPr>
        <w:spacing w:after="0" w:line="240" w:lineRule="auto"/>
      </w:pPr>
      <w:r>
        <w:separator/>
      </w:r>
    </w:p>
  </w:endnote>
  <w:endnote w:type="continuationSeparator" w:id="0">
    <w:p w14:paraId="08ED4942" w14:textId="77777777" w:rsidR="004B3EA6" w:rsidRDefault="004B3EA6" w:rsidP="005A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51BD" w14:textId="63195154" w:rsidR="00A83858" w:rsidRPr="00CE1FF8" w:rsidRDefault="00A83858" w:rsidP="00A83858">
    <w:pPr>
      <w:pStyle w:val="Yltunniste"/>
      <w:rPr>
        <w:b/>
        <w:sz w:val="20"/>
        <w:lang w:val="en-US"/>
      </w:rPr>
    </w:pPr>
    <w:r w:rsidRPr="00CE1FF8">
      <w:rPr>
        <w:b/>
        <w:sz w:val="20"/>
        <w:lang w:val="en-US"/>
      </w:rPr>
      <w:t>ACTIVITY NAME: A12 Analysis of waste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DB44" w14:textId="77777777" w:rsidR="004B3EA6" w:rsidRDefault="004B3EA6" w:rsidP="005A54BA">
      <w:pPr>
        <w:spacing w:after="0" w:line="240" w:lineRule="auto"/>
      </w:pPr>
      <w:r>
        <w:separator/>
      </w:r>
    </w:p>
  </w:footnote>
  <w:footnote w:type="continuationSeparator" w:id="0">
    <w:p w14:paraId="49B16DEB" w14:textId="77777777" w:rsidR="004B3EA6" w:rsidRDefault="004B3EA6" w:rsidP="005A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B81" w14:textId="300B8F8C" w:rsidR="00A83858" w:rsidRDefault="00A83858" w:rsidP="00A83858">
    <w:pPr>
      <w:pStyle w:val="Yltunniste"/>
    </w:pPr>
    <w:bookmarkStart w:id="0" w:name="_Hlk34215609"/>
    <w:r w:rsidRPr="0086488C">
      <w:rPr>
        <w:rFonts w:ascii="Arial" w:hAnsi="Arial" w:cs="Arial"/>
        <w:b/>
        <w:bCs/>
        <w:noProof/>
        <w:sz w:val="36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6DB6A81E" wp14:editId="711088FB">
          <wp:simplePos x="0" y="0"/>
          <wp:positionH relativeFrom="margin">
            <wp:posOffset>-450668</wp:posOffset>
          </wp:positionH>
          <wp:positionV relativeFrom="paragraph">
            <wp:posOffset>-140914</wp:posOffset>
          </wp:positionV>
          <wp:extent cx="1503875" cy="428625"/>
          <wp:effectExtent l="0" t="0" r="127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8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AA9F69" wp14:editId="264562F2">
          <wp:simplePos x="0" y="0"/>
          <wp:positionH relativeFrom="column">
            <wp:posOffset>5193574</wp:posOffset>
          </wp:positionH>
          <wp:positionV relativeFrom="paragraph">
            <wp:posOffset>-231140</wp:posOffset>
          </wp:positionV>
          <wp:extent cx="1285875" cy="758825"/>
          <wp:effectExtent l="0" t="0" r="9525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bookmarkEnd w:id="0"/>
  </w:p>
  <w:p w14:paraId="1FA562B1" w14:textId="77777777" w:rsidR="00A83858" w:rsidRDefault="00A83858" w:rsidP="00A83858">
    <w:pPr>
      <w:pStyle w:val="Yltunniste"/>
    </w:pPr>
  </w:p>
  <w:p w14:paraId="0F185926" w14:textId="77777777" w:rsidR="00A83858" w:rsidRDefault="00A83858" w:rsidP="00A83858">
    <w:pPr>
      <w:pStyle w:val="Yltunniste"/>
      <w:rPr>
        <w:b/>
      </w:rPr>
    </w:pPr>
  </w:p>
  <w:p w14:paraId="22C1BE6D" w14:textId="77777777" w:rsidR="00A83858" w:rsidRPr="00A83858" w:rsidRDefault="00A83858" w:rsidP="00A838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A3"/>
    <w:multiLevelType w:val="hybridMultilevel"/>
    <w:tmpl w:val="98F2F370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FC651B"/>
    <w:multiLevelType w:val="hybridMultilevel"/>
    <w:tmpl w:val="F90A7EF4"/>
    <w:lvl w:ilvl="0" w:tplc="B344D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09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2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E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29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04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A2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29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2E4A83"/>
    <w:multiLevelType w:val="hybridMultilevel"/>
    <w:tmpl w:val="74E4D19E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5040F58"/>
    <w:multiLevelType w:val="hybridMultilevel"/>
    <w:tmpl w:val="B5A4DFAC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33504D3"/>
    <w:multiLevelType w:val="hybridMultilevel"/>
    <w:tmpl w:val="9E7A4B14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7431F4C"/>
    <w:multiLevelType w:val="hybridMultilevel"/>
    <w:tmpl w:val="9B8A6842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A3B7FC7"/>
    <w:multiLevelType w:val="hybridMultilevel"/>
    <w:tmpl w:val="A6800A90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27507C"/>
    <w:multiLevelType w:val="hybridMultilevel"/>
    <w:tmpl w:val="8ECED9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D4C"/>
    <w:multiLevelType w:val="hybridMultilevel"/>
    <w:tmpl w:val="B316EDAC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C436B9D"/>
    <w:multiLevelType w:val="hybridMultilevel"/>
    <w:tmpl w:val="70CCD188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CB"/>
    <w:rsid w:val="000E2239"/>
    <w:rsid w:val="000F1AA7"/>
    <w:rsid w:val="00164D42"/>
    <w:rsid w:val="00347CE7"/>
    <w:rsid w:val="00405C4E"/>
    <w:rsid w:val="00406F25"/>
    <w:rsid w:val="00437CA7"/>
    <w:rsid w:val="00441C30"/>
    <w:rsid w:val="00474B5C"/>
    <w:rsid w:val="004B3EA6"/>
    <w:rsid w:val="004C1A1C"/>
    <w:rsid w:val="004C42CF"/>
    <w:rsid w:val="005110AB"/>
    <w:rsid w:val="005154A9"/>
    <w:rsid w:val="005A54BA"/>
    <w:rsid w:val="005C1489"/>
    <w:rsid w:val="005C2787"/>
    <w:rsid w:val="00770229"/>
    <w:rsid w:val="0077615F"/>
    <w:rsid w:val="007931F2"/>
    <w:rsid w:val="007B0842"/>
    <w:rsid w:val="007C48E5"/>
    <w:rsid w:val="007E21FE"/>
    <w:rsid w:val="00807C19"/>
    <w:rsid w:val="00934A25"/>
    <w:rsid w:val="009360A5"/>
    <w:rsid w:val="009538D2"/>
    <w:rsid w:val="00985774"/>
    <w:rsid w:val="00996A3E"/>
    <w:rsid w:val="009B1763"/>
    <w:rsid w:val="009B24CF"/>
    <w:rsid w:val="009D5B44"/>
    <w:rsid w:val="00A375B1"/>
    <w:rsid w:val="00A83858"/>
    <w:rsid w:val="00AA0E83"/>
    <w:rsid w:val="00AA167B"/>
    <w:rsid w:val="00B36D5C"/>
    <w:rsid w:val="00B37C1E"/>
    <w:rsid w:val="00B40A27"/>
    <w:rsid w:val="00B7618A"/>
    <w:rsid w:val="00BC385D"/>
    <w:rsid w:val="00C833EF"/>
    <w:rsid w:val="00CC1AB2"/>
    <w:rsid w:val="00CE1FF8"/>
    <w:rsid w:val="00CF64F7"/>
    <w:rsid w:val="00D26679"/>
    <w:rsid w:val="00D27DC9"/>
    <w:rsid w:val="00DB3F58"/>
    <w:rsid w:val="00DC07FE"/>
    <w:rsid w:val="00DD76AD"/>
    <w:rsid w:val="00E572D5"/>
    <w:rsid w:val="00F351CB"/>
    <w:rsid w:val="7D97D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42B0A"/>
  <w15:chartTrackingRefBased/>
  <w15:docId w15:val="{2EBCBBA1-9312-4DE3-A0EB-8F51121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3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47CE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A5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54BA"/>
  </w:style>
  <w:style w:type="paragraph" w:styleId="Alatunniste">
    <w:name w:val="footer"/>
    <w:basedOn w:val="Normaali"/>
    <w:link w:val="AlatunnisteChar"/>
    <w:uiPriority w:val="99"/>
    <w:unhideWhenUsed/>
    <w:rsid w:val="005A5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2597f-557b-45b2-82ca-fc7ecd92ffcb">
      <Terms xmlns="http://schemas.microsoft.com/office/infopath/2007/PartnerControls"/>
    </lcf76f155ced4ddcb4097134ff3c332f>
    <TaxCatchAll xmlns="e9d3fff2-c86b-451d-a829-b8658fe9b9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E4EC23B9D74799015BA6B11415A5" ma:contentTypeVersion="16" ma:contentTypeDescription="Create a new document." ma:contentTypeScope="" ma:versionID="13f18944785dad1ad24a132973af7cdb">
  <xsd:schema xmlns:xsd="http://www.w3.org/2001/XMLSchema" xmlns:xs="http://www.w3.org/2001/XMLSchema" xmlns:p="http://schemas.microsoft.com/office/2006/metadata/properties" xmlns:ns2="1f32597f-557b-45b2-82ca-fc7ecd92ffcb" xmlns:ns3="e9d3fff2-c86b-451d-a829-b8658fe9b91d" targetNamespace="http://schemas.microsoft.com/office/2006/metadata/properties" ma:root="true" ma:fieldsID="43f6c73bd2ec06c5de5ac67b27c69e55" ns2:_="" ns3:_="">
    <xsd:import namespace="1f32597f-557b-45b2-82ca-fc7ecd92ffcb"/>
    <xsd:import namespace="e9d3fff2-c86b-451d-a829-b8658fe9b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597f-557b-45b2-82ca-fc7ecd92f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4601f1-7549-409a-bce2-0d7bf5480f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3fff2-c86b-451d-a829-b8658fe9b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6a55e-953b-4aaf-851a-b47b8a3caba1}" ma:internalName="TaxCatchAll" ma:showField="CatchAllData" ma:web="e9d3fff2-c86b-451d-a829-b8658fe9b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E7E50-5444-456C-802A-0633C1D1A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95B02-B394-485A-A403-2445047B17EE}">
  <ds:schemaRefs>
    <ds:schemaRef ds:uri="http://schemas.microsoft.com/office/2006/metadata/properties"/>
    <ds:schemaRef ds:uri="http://schemas.microsoft.com/office/infopath/2007/PartnerControls"/>
    <ds:schemaRef ds:uri="1f32597f-557b-45b2-82ca-fc7ecd92ffcb"/>
    <ds:schemaRef ds:uri="e9d3fff2-c86b-451d-a829-b8658fe9b91d"/>
  </ds:schemaRefs>
</ds:datastoreItem>
</file>

<file path=customXml/itemProps3.xml><?xml version="1.0" encoding="utf-8"?>
<ds:datastoreItem xmlns:ds="http://schemas.openxmlformats.org/officeDocument/2006/customXml" ds:itemID="{C3572A95-7614-4914-8DFE-C80FC2BBA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271CF-DBA7-4AB7-AE8A-8E400CC63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1782</Characters>
  <Application>Microsoft Office Word</Application>
  <DocSecurity>0</DocSecurity>
  <Lines>14</Lines>
  <Paragraphs>3</Paragraphs>
  <ScaleCrop>false</ScaleCrop>
  <Company>Vaasan kaupunki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Sandbacka Katarina</dc:creator>
  <cp:keywords/>
  <dc:description/>
  <cp:lastModifiedBy>Mika Heino</cp:lastModifiedBy>
  <cp:revision>23</cp:revision>
  <dcterms:created xsi:type="dcterms:W3CDTF">2022-09-04T05:20:00Z</dcterms:created>
  <dcterms:modified xsi:type="dcterms:W3CDTF">2022-09-07T15:13:00Z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0x0101009E71E4EC23B9D74799015BA6B11415A5</vt:lpwstr>
  </property>
  <property fmtid="{D5CDD505-2E9C-101B-9397-08002B2CF9AE}" pid="3" name="MediaServiceImageTags">
    <vt:lpwstr/>
  </property>
</Properties>
</file>